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7189738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1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587-т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2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left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тепл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овую энергию (мощность),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производимую открытым акционерным обществом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«Тепло-Энергетик» и поставляемую потребителям городского округа город Лабытнанги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и долгосрочных параметров регулирова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ния тарифов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762"/>
        <w:jc w:val="both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открытым 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«Тепло-Энергетик» </w:t>
        <w:br/>
        <w:t xml:space="preserve">и поставляемую потребителям муниципального образования городской округ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открытому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«Тепло-Энергетик»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на долгосрочный период регулирования для формирования тарифов </w:t>
        <w:br/>
        <w:t xml:space="preserve">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2024 - 2028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587-т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открытым 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«Тепло-Энергетик» </w:t>
        <w:br/>
        <w:t xml:space="preserve">и поставляемую потребителям муниципального образования городской округ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762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«Тепло-Энергетик»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  <w:t xml:space="preserve">5422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5987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5987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b w:val="0"/>
                <w:bCs w:val="0"/>
                <w:sz w:val="24"/>
                <w:szCs w:val="24"/>
              </w:rPr>
              <w:t xml:space="preserve">6197</w:t>
            </w:r>
            <w:r>
              <w:rPr>
                <w:rFonts w:ascii="Liberation Sans" w:hAnsi="Liberation Sans" w:cs="Liberation Sans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587-т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открытым 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«Тепло-Энергетик» </w:t>
        <w:br/>
        <w:t xml:space="preserve">и поставляемую потребителям муниципального образования городской округ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7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«Тепло-Энергетик»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1585,58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1902,69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ans" w:hAnsi="Liberation Sans" w:cs="Liberation Sans"/>
        </w:rPr>
      </w:r>
      <w:r/>
    </w:p>
    <w:p>
      <w:pPr>
        <w:ind w:lef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9912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587-т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устанав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ливаемые на долгосрочный период регулирования </w:t>
      </w:r>
      <w:r>
        <w:rPr>
          <w:rFonts w:ascii="Liberation Sans" w:hAnsi="Liberation Sans" w:cs="Liberation Sans"/>
        </w:rPr>
      </w:r>
      <w:r/>
    </w:p>
    <w:p>
      <w:pPr>
        <w:pStyle w:val="762"/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открытому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«Тепло-Энергетик»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на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2024 – 2028 годы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90"/>
        <w:gridCol w:w="1582"/>
        <w:gridCol w:w="548"/>
        <w:gridCol w:w="1153"/>
        <w:gridCol w:w="1080"/>
        <w:gridCol w:w="1092"/>
        <w:gridCol w:w="1207"/>
        <w:gridCol w:w="1259"/>
        <w:gridCol w:w="1008"/>
        <w:gridCol w:w="1246"/>
        <w:gridCol w:w="1260"/>
        <w:gridCol w:w="1257"/>
        <w:gridCol w:w="1347"/>
        <w:gridCol w:w="807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операцион-ных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эффектив-ности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операцион-ных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Норматив-ный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прибыли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6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hyperlink w:tooltip="#Par29" w:anchor="Par29" w:history="1">
              <w:r>
                <w:rPr>
                  <w:rFonts w:ascii="Liberation Sans" w:hAnsi="Liberation Sans" w:eastAsia="Liberation Serif" w:cs="Liberation Sans"/>
                  <w:strike w:val="0"/>
                  <w:color w:val="000000"/>
                  <w:sz w:val="16"/>
                  <w:szCs w:val="16"/>
                </w:rPr>
                <w:t xml:space="preserve">&lt;*&gt;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color w:val="auto"/>
                  <w:sz w:val="16"/>
                  <w:szCs w:val="16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Реализация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программ 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области энергосбереже-ния и повышения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энергетической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trike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6"/>
                <w:szCs w:val="16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trike w:val="0"/>
                  <w:color w:val="auto"/>
                  <w:sz w:val="16"/>
                  <w:szCs w:val="16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Динами-ка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измене-ния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расходов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</w:rPr>
              <w:t xml:space="preserve">на топливо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color w:val="auto"/>
              </w:rPr>
            </w:r>
            <w:hyperlink w:tooltip="#Par31" w:anchor="Par31" w:history="1">
              <w:r>
                <w:rPr>
                  <w:rFonts w:ascii="Liberation Sans" w:hAnsi="Liberation Sans" w:eastAsia="Liberation Serif" w:cs="Liberation Sans"/>
                  <w:color w:val="auto"/>
                  <w:sz w:val="16"/>
                  <w:szCs w:val="16"/>
                </w:rPr>
                <w:t xml:space="preserve">&lt;***&gt;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количество прекращений подачи тепловой энергии, в результате технологичес-ких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количество прекращений подачи тепловой энергии, в результате технологичес-ких нарушений на источниках тепловой энергии на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4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величина технологичес-ких потерь при передаче тепловой энергии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  <w:highlight w:val="white"/>
              </w:rPr>
              <w:t xml:space="preserve">о</w:t>
            </w:r>
            <w:r>
              <w:rPr>
                <w:rFonts w:ascii="Liberation Sans" w:hAnsi="Liberation Sans" w:eastAsia="Liberation Serif" w:cs="Liberation Sans"/>
                <w:color w:val="auto"/>
                <w:sz w:val="16"/>
                <w:szCs w:val="16"/>
                <w:highlight w:val="white"/>
              </w:rPr>
              <w:t xml:space="preserve">тношение величины технологичес-ких потерь тепловой энергии к материальной характеристике тепловой сети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 газ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нефть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  <w:highlight w:val="white"/>
              </w:rPr>
              <w:t xml:space="preserve">Гкал/кв.м.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Открытое 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«Тепло-Энергетик»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649 949,63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156,54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154,83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41622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  <w:highlight w:val="white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7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156,54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154,83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41622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7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156,54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154,83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41622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7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156,54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154,83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41622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7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156,54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154,83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41622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1,</w:t>
            </w:r>
            <w:r>
              <w:rPr>
                <w:rFonts w:ascii="Liberation Sans" w:hAnsi="Liberation Sans" w:cs="Liberation Sans"/>
                <w:sz w:val="20"/>
                <w:szCs w:val="20"/>
                <w:highlight w:val="white"/>
              </w:rPr>
              <w:t xml:space="preserve">7</w:t>
            </w: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62"/>
        <w:ind w:right="141" w:firstLine="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>
        <w:rPr>
          <w:rFonts w:ascii="Liberation Sans" w:hAnsi="Liberation Sans" w:cs="Liberation Sans"/>
        </w:rPr>
      </w:r>
      <w:r/>
    </w:p>
    <w:p>
      <w:pPr>
        <w:pStyle w:val="762"/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eastAsia="Liberation Serif" w:cs="Liberation Sans"/>
          <w:strike w:val="0"/>
          <w:color w:val="000000"/>
        </w:rPr>
      </w:pPr>
      <w:r>
        <w:rPr>
          <w:rFonts w:ascii="Liberation Sans" w:hAnsi="Liberation Sans" w:eastAsia="Liberation Serif" w:cs="Liberation Sans"/>
          <w:strike w:val="0"/>
          <w:color w:val="000000"/>
        </w:rPr>
        <w:t xml:space="preserve">&lt;**&gt; Заполняется в слу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  <w:r>
        <w:rPr>
          <w:rFonts w:ascii="Liberation Sans" w:hAnsi="Liberation Sans" w:cs="Liberation Sans"/>
        </w:rPr>
      </w:r>
      <w:r/>
    </w:p>
    <w:p>
      <w:pPr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trike w:val="0"/>
          <w:color w:val="00000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iberation Sans">
    <w:panose1 w:val="020B0604020202020204"/>
  </w:font>
  <w:font w:name="Open Sans">
    <w:panose1 w:val="020B060603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3">
    <w:name w:val="Heading 1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764">
    <w:name w:val="Heading 2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765">
    <w:name w:val="Heading 3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766">
    <w:name w:val="Heading 4"/>
    <w:basedOn w:val="762"/>
    <w:qFormat/>
    <w:pPr>
      <w:jc w:val="both"/>
      <w:keepNext/>
      <w:outlineLvl w:val="3"/>
    </w:pPr>
    <w:rPr>
      <w:sz w:val="24"/>
      <w:szCs w:val="24"/>
    </w:rPr>
  </w:style>
  <w:style w:type="paragraph" w:styleId="767">
    <w:name w:val="Heading 5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768">
    <w:name w:val="Heading 6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769">
    <w:name w:val="Heading 7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770">
    <w:name w:val="Heading 8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771">
    <w:name w:val="Heading 9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772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89"/>
    <w:uiPriority w:val="10"/>
    <w:qFormat/>
    <w:rPr>
      <w:sz w:val="48"/>
      <w:szCs w:val="48"/>
    </w:rPr>
  </w:style>
  <w:style w:type="character" w:styleId="782">
    <w:name w:val="Subtitle Char"/>
    <w:basedOn w:val="789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89"/>
    <w:uiPriority w:val="99"/>
    <w:qFormat/>
  </w:style>
  <w:style w:type="character" w:styleId="786">
    <w:name w:val="Caption Char"/>
    <w:uiPriority w:val="99"/>
    <w:qFormat/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Endnote Text Char"/>
    <w:uiPriority w:val="99"/>
    <w:qFormat/>
    <w:rPr>
      <w:sz w:val="20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Название Знак"/>
    <w:uiPriority w:val="10"/>
    <w:qFormat/>
    <w:rPr>
      <w:sz w:val="48"/>
      <w:szCs w:val="48"/>
    </w:rPr>
  </w:style>
  <w:style w:type="character" w:styleId="800" w:customStyle="1">
    <w:name w:val="Подзаголовок Знак"/>
    <w:uiPriority w:val="11"/>
    <w:qFormat/>
    <w:rPr>
      <w:sz w:val="24"/>
      <w:szCs w:val="24"/>
    </w:rPr>
  </w:style>
  <w:style w:type="character" w:styleId="801" w:customStyle="1">
    <w:name w:val="Цитата 2 Знак"/>
    <w:uiPriority w:val="29"/>
    <w:qFormat/>
    <w:rPr>
      <w:i/>
    </w:rPr>
  </w:style>
  <w:style w:type="character" w:styleId="802" w:customStyle="1">
    <w:name w:val="Выделенная цитата Знак"/>
    <w:uiPriority w:val="30"/>
    <w:qFormat/>
    <w:rPr>
      <w:i/>
    </w:rPr>
  </w:style>
  <w:style w:type="character" w:styleId="803" w:customStyle="1">
    <w:name w:val="Верхний колонтитул Знак"/>
    <w:uiPriority w:val="99"/>
    <w:qFormat/>
  </w:style>
  <w:style w:type="character" w:styleId="804" w:customStyle="1">
    <w:name w:val="Footer Char"/>
    <w:uiPriority w:val="99"/>
    <w:qFormat/>
  </w:style>
  <w:style w:type="character" w:styleId="805" w:customStyle="1">
    <w:name w:val="Нижний колонтитул Знак"/>
    <w:uiPriority w:val="99"/>
    <w:qFormat/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 w:customStyle="1">
    <w:name w:val="Текст сноски Знак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 w:customStyle="1">
    <w:name w:val="Текст концевой сноски Знак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customStyle="1">
    <w:name w:val="Основной текст Знак"/>
    <w:qFormat/>
    <w:rPr>
      <w:sz w:val="28"/>
      <w:szCs w:val="28"/>
    </w:rPr>
  </w:style>
  <w:style w:type="character" w:styleId="814" w:customStyle="1">
    <w:name w:val="Основной текст с отступом 2 Знак"/>
    <w:qFormat/>
    <w:rPr>
      <w:sz w:val="28"/>
      <w:szCs w:val="28"/>
    </w:rPr>
  </w:style>
  <w:style w:type="paragraph" w:styleId="815">
    <w:name w:val="Заголовок"/>
    <w:basedOn w:val="762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62"/>
    <w:pPr>
      <w:spacing w:before="0" w:after="120"/>
    </w:pPr>
    <w:rPr>
      <w:lang w:val="en-US" w:eastAsia="en-US"/>
    </w:r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Lohit Devanagari"/>
      <w:b/>
      <w:bCs/>
      <w:color w:val="4f81bd"/>
      <w:sz w:val="18"/>
      <w:szCs w:val="18"/>
      <w:lang w:val="ru-RU" w:eastAsia="zh-CN" w:bidi="ar-SA"/>
    </w:rPr>
  </w:style>
  <w:style w:type="paragraph" w:styleId="819">
    <w:name w:val="Указатель"/>
    <w:basedOn w:val="762"/>
    <w:qFormat/>
    <w:pPr>
      <w:suppressLineNumbers/>
    </w:pPr>
    <w:rPr>
      <w:rFonts w:cs="Lohit Devanagari"/>
    </w:rPr>
  </w:style>
  <w:style w:type="paragraph" w:styleId="82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Lohit Devanagari"/>
      <w:color w:val="auto"/>
      <w:sz w:val="48"/>
      <w:szCs w:val="48"/>
      <w:lang w:val="ru-RU" w:eastAsia="zh-CN" w:bidi="ar-SA"/>
    </w:rPr>
  </w:style>
  <w:style w:type="paragraph" w:styleId="823">
    <w:name w:val="Subtitle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Lohit Devanagari"/>
      <w:color w:val="auto"/>
      <w:sz w:val="24"/>
      <w:szCs w:val="24"/>
      <w:lang w:val="ru-RU" w:eastAsia="zh-CN" w:bidi="ar-SA"/>
    </w:rPr>
  </w:style>
  <w:style w:type="paragraph" w:styleId="82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6">
    <w:name w:val="Колонтитул"/>
    <w:basedOn w:val="762"/>
    <w:qFormat/>
  </w:style>
  <w:style w:type="paragraph" w:styleId="827">
    <w:name w:val="Head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8">
    <w:name w:val="Foot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9">
    <w:name w:val="footnote text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Lohit Devanagari"/>
      <w:color w:val="auto"/>
      <w:sz w:val="18"/>
      <w:szCs w:val="20"/>
      <w:lang w:val="ru-RU" w:eastAsia="zh-CN" w:bidi="ar-SA"/>
    </w:rPr>
  </w:style>
  <w:style w:type="paragraph" w:styleId="830">
    <w:name w:val="endnote text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1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2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3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4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5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6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7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8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9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3">
    <w:name w:val="Balloon Text"/>
    <w:basedOn w:val="762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762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762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7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ahoma" w:cs="Lohit Devanagari"/>
      <w:b/>
      <w:bCs/>
      <w:color w:val="auto"/>
      <w:sz w:val="24"/>
      <w:szCs w:val="24"/>
      <w:lang w:val="ru-RU" w:eastAsia="ru-RU" w:bidi="ar-SA"/>
    </w:rPr>
  </w:style>
  <w:style w:type="paragraph" w:styleId="848" w:customStyle="1">
    <w:name w:val="ConsPlusCell"/>
    <w:qFormat/>
    <w:pPr>
      <w:jc w:val="left"/>
      <w:spacing w:before="0" w:after="0"/>
      <w:widowControl w:val="off"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9">
    <w:name w:val="Body Text Indent 2"/>
    <w:basedOn w:val="762"/>
    <w:qFormat/>
    <w:pPr>
      <w:ind w:left="283" w:firstLine="0"/>
      <w:spacing w:before="0" w:after="120" w:line="480" w:lineRule="auto"/>
    </w:pPr>
    <w:rPr>
      <w:lang w:val="en-US" w:eastAsia="en-US"/>
    </w:rPr>
  </w:style>
  <w:style w:type="paragraph" w:styleId="850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Lohit Devanagari"/>
      <w:color w:val="auto"/>
      <w:sz w:val="20"/>
      <w:szCs w:val="20"/>
      <w:lang w:val="ru-RU" w:eastAsia="ru-RU" w:bidi="ar-SA"/>
    </w:rPr>
  </w:style>
  <w:style w:type="paragraph" w:styleId="851" w:customStyle="1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paragraph" w:styleId="852" w:customStyle="1">
    <w:name w:val="Основной текст с отступом 2"/>
    <w:basedOn w:val="851"/>
    <w:qFormat/>
    <w:pPr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u w:val="none"/>
      <w:vertAlign w:val="baseline"/>
      <w:lang w:val="en-US" w:eastAsia="en-US" w:bidi="ar-SA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40</cp:revision>
  <dcterms:created xsi:type="dcterms:W3CDTF">2022-11-18T06:50:00Z</dcterms:created>
  <dcterms:modified xsi:type="dcterms:W3CDTF">2023-12-17T11:39:39Z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